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8A" w:rsidRPr="00616DC4" w:rsidRDefault="0065338A" w:rsidP="00E2486F">
      <w:pPr>
        <w:rPr>
          <w:b/>
        </w:rPr>
      </w:pPr>
      <w:r w:rsidRPr="00616DC4">
        <w:rPr>
          <w:b/>
        </w:rPr>
        <w:t>Zápis č.</w:t>
      </w:r>
      <w:r>
        <w:rPr>
          <w:b/>
        </w:rPr>
        <w:t>8/</w:t>
      </w:r>
      <w:r w:rsidRPr="00616DC4">
        <w:rPr>
          <w:b/>
        </w:rPr>
        <w:t>201</w:t>
      </w:r>
      <w:r>
        <w:rPr>
          <w:b/>
        </w:rPr>
        <w:t>8</w:t>
      </w:r>
      <w:r w:rsidRPr="00616DC4">
        <w:rPr>
          <w:b/>
        </w:rPr>
        <w:t xml:space="preserve"> z jednání výboru SVJ Šimůnkova 1609/21 konaného dne </w:t>
      </w:r>
      <w:r>
        <w:rPr>
          <w:b/>
        </w:rPr>
        <w:t>03</w:t>
      </w:r>
      <w:r w:rsidRPr="00616DC4">
        <w:rPr>
          <w:b/>
        </w:rPr>
        <w:t>.</w:t>
      </w:r>
      <w:r>
        <w:rPr>
          <w:b/>
        </w:rPr>
        <w:t>10</w:t>
      </w:r>
      <w:r w:rsidRPr="00616DC4">
        <w:rPr>
          <w:b/>
        </w:rPr>
        <w:t>.201</w:t>
      </w:r>
      <w:r>
        <w:rPr>
          <w:b/>
        </w:rPr>
        <w:t>8</w:t>
      </w:r>
    </w:p>
    <w:p w:rsidR="0065338A" w:rsidRDefault="0065338A" w:rsidP="00E2486F">
      <w:pPr>
        <w:outlineLvl w:val="0"/>
      </w:pPr>
      <w:r>
        <w:t>Přítomni:, Ondřej Valvoda, Petr Vostřák</w:t>
      </w:r>
    </w:p>
    <w:p w:rsidR="0065338A" w:rsidRDefault="0065338A" w:rsidP="00E2486F">
      <w:pPr>
        <w:outlineLvl w:val="0"/>
      </w:pPr>
      <w:r>
        <w:t>Omluven: Vladimír Petržílka</w:t>
      </w:r>
    </w:p>
    <w:p w:rsidR="0065338A" w:rsidRDefault="0065338A" w:rsidP="00E2486F">
      <w:r>
        <w:t>Přizváni:</w:t>
      </w:r>
    </w:p>
    <w:p w:rsidR="0065338A" w:rsidRDefault="0065338A" w:rsidP="00E2486F">
      <w:r>
        <w:t xml:space="preserve">Program: </w:t>
      </w:r>
    </w:p>
    <w:p w:rsidR="0065338A" w:rsidRDefault="0065338A" w:rsidP="00E2486F">
      <w:pPr>
        <w:pStyle w:val="ListParagraph"/>
        <w:numPr>
          <w:ilvl w:val="0"/>
          <w:numId w:val="1"/>
        </w:numPr>
      </w:pPr>
      <w:r>
        <w:t>Zahájení a organizační záležitosti</w:t>
      </w:r>
    </w:p>
    <w:p w:rsidR="0065338A" w:rsidRDefault="0065338A" w:rsidP="00E2486F">
      <w:pPr>
        <w:pStyle w:val="ListParagraph"/>
        <w:numPr>
          <w:ilvl w:val="0"/>
          <w:numId w:val="1"/>
        </w:numPr>
      </w:pPr>
      <w:r>
        <w:t>Kontrola plnění úkolů</w:t>
      </w:r>
    </w:p>
    <w:p w:rsidR="0065338A" w:rsidRDefault="0065338A" w:rsidP="00E2486F">
      <w:pPr>
        <w:pStyle w:val="ListParagraph"/>
        <w:numPr>
          <w:ilvl w:val="0"/>
          <w:numId w:val="1"/>
        </w:numPr>
      </w:pPr>
      <w:r>
        <w:t>Nové podněty</w:t>
      </w:r>
    </w:p>
    <w:p w:rsidR="0065338A" w:rsidRDefault="0065338A" w:rsidP="00E2486F">
      <w:pPr>
        <w:pStyle w:val="ListParagraph"/>
        <w:numPr>
          <w:ilvl w:val="0"/>
          <w:numId w:val="1"/>
        </w:numPr>
        <w:pBdr>
          <w:bottom w:val="single" w:sz="6" w:space="1" w:color="auto"/>
        </w:pBdr>
      </w:pPr>
      <w:r>
        <w:t xml:space="preserve">Ostatní informace </w:t>
      </w:r>
    </w:p>
    <w:p w:rsidR="0065338A" w:rsidRDefault="0065338A" w:rsidP="00E2486F">
      <w:pPr>
        <w:pStyle w:val="ListParagraph"/>
      </w:pPr>
    </w:p>
    <w:p w:rsidR="0065338A" w:rsidRPr="000A69F9" w:rsidRDefault="0065338A" w:rsidP="00E2486F">
      <w:pPr>
        <w:pStyle w:val="ListParagraph"/>
        <w:numPr>
          <w:ilvl w:val="0"/>
          <w:numId w:val="2"/>
        </w:numPr>
        <w:rPr>
          <w:rFonts w:cs="Calibri"/>
          <w:sz w:val="24"/>
          <w:szCs w:val="24"/>
        </w:rPr>
      </w:pPr>
      <w:r w:rsidRPr="000A69F9">
        <w:rPr>
          <w:rFonts w:cs="Calibri"/>
          <w:sz w:val="24"/>
          <w:szCs w:val="24"/>
        </w:rPr>
        <w:t>Zahájení a organizační záležitosti</w:t>
      </w:r>
    </w:p>
    <w:p w:rsidR="0065338A" w:rsidRPr="000A69F9" w:rsidRDefault="0065338A" w:rsidP="00E2486F">
      <w:pPr>
        <w:pStyle w:val="ListParagraph"/>
        <w:rPr>
          <w:rFonts w:cs="Calibri"/>
          <w:sz w:val="24"/>
          <w:szCs w:val="24"/>
        </w:rPr>
      </w:pPr>
      <w:r w:rsidRPr="000A69F9">
        <w:rPr>
          <w:rFonts w:cs="Calibri"/>
          <w:sz w:val="24"/>
          <w:szCs w:val="24"/>
        </w:rPr>
        <w:t>Výbor SVJ je usnášeníschopný</w:t>
      </w:r>
    </w:p>
    <w:p w:rsidR="0065338A" w:rsidRPr="000A69F9" w:rsidRDefault="0065338A" w:rsidP="00E2486F">
      <w:pPr>
        <w:pStyle w:val="ListParagraph"/>
        <w:rPr>
          <w:rFonts w:cs="Calibri"/>
          <w:sz w:val="24"/>
          <w:szCs w:val="24"/>
        </w:rPr>
      </w:pPr>
      <w:r w:rsidRPr="000A69F9">
        <w:rPr>
          <w:rFonts w:cs="Calibri"/>
          <w:sz w:val="24"/>
          <w:szCs w:val="24"/>
        </w:rPr>
        <w:t>Příští schůzka výboru se bude konat: St 23.01.2019 od 19.00 u Valvodů</w:t>
      </w:r>
    </w:p>
    <w:p w:rsidR="0065338A" w:rsidRPr="000A69F9" w:rsidRDefault="0065338A" w:rsidP="00E2486F">
      <w:pPr>
        <w:pStyle w:val="ListParagraph"/>
        <w:rPr>
          <w:rFonts w:cs="Calibri"/>
          <w:sz w:val="24"/>
          <w:szCs w:val="24"/>
        </w:rPr>
      </w:pPr>
    </w:p>
    <w:p w:rsidR="0065338A" w:rsidRPr="000A69F9" w:rsidRDefault="0065338A" w:rsidP="00E2486F">
      <w:pPr>
        <w:pStyle w:val="ListParagraph"/>
        <w:numPr>
          <w:ilvl w:val="0"/>
          <w:numId w:val="2"/>
        </w:numPr>
        <w:rPr>
          <w:rFonts w:cs="Calibri"/>
          <w:sz w:val="24"/>
          <w:szCs w:val="24"/>
        </w:rPr>
      </w:pPr>
      <w:r w:rsidRPr="000A69F9">
        <w:rPr>
          <w:rFonts w:cs="Calibri"/>
          <w:sz w:val="24"/>
          <w:szCs w:val="24"/>
        </w:rPr>
        <w:t>Kontrola plnění úkolů a jejich průběh</w:t>
      </w:r>
    </w:p>
    <w:p w:rsidR="0065338A" w:rsidRPr="000A69F9" w:rsidRDefault="0065338A" w:rsidP="00E2486F">
      <w:pPr>
        <w:pStyle w:val="ListParagraph"/>
        <w:rPr>
          <w:rFonts w:cs="Calibri"/>
          <w:sz w:val="24"/>
          <w:szCs w:val="24"/>
        </w:rPr>
      </w:pPr>
    </w:p>
    <w:p w:rsidR="0065338A" w:rsidRPr="000A69F9" w:rsidRDefault="0065338A" w:rsidP="00A3775A">
      <w:pPr>
        <w:pStyle w:val="ListParagraph"/>
        <w:outlineLvl w:val="0"/>
        <w:rPr>
          <w:rFonts w:cs="Calibri"/>
          <w:b/>
          <w:sz w:val="24"/>
          <w:szCs w:val="24"/>
        </w:rPr>
      </w:pPr>
      <w:r w:rsidRPr="000A69F9">
        <w:rPr>
          <w:rFonts w:cs="Calibri"/>
          <w:b/>
          <w:sz w:val="24"/>
          <w:szCs w:val="24"/>
        </w:rPr>
        <w:t>Terasy</w:t>
      </w:r>
    </w:p>
    <w:p w:rsidR="0065338A" w:rsidRPr="00FE2F8C" w:rsidRDefault="0065338A" w:rsidP="00FE2F8C">
      <w:pPr>
        <w:pStyle w:val="ListParagraph"/>
        <w:pBdr>
          <w:bottom w:val="single" w:sz="6" w:space="1" w:color="auto"/>
        </w:pBdr>
        <w:outlineLvl w:val="0"/>
        <w:rPr>
          <w:rFonts w:cs="Calibri"/>
          <w:sz w:val="24"/>
          <w:szCs w:val="24"/>
        </w:rPr>
      </w:pPr>
      <w:r w:rsidRPr="000A69F9">
        <w:rPr>
          <w:rFonts w:cs="Calibri"/>
          <w:sz w:val="24"/>
          <w:szCs w:val="24"/>
        </w:rPr>
        <w:t xml:space="preserve">Práce ukončeny 19.9. předán stavební deník. Dílo bude oficiálně předáno </w:t>
      </w:r>
      <w:r>
        <w:rPr>
          <w:rFonts w:cs="Calibri"/>
          <w:sz w:val="24"/>
          <w:szCs w:val="24"/>
        </w:rPr>
        <w:t xml:space="preserve">  9.10.18. </w:t>
      </w:r>
    </w:p>
    <w:p w:rsidR="0065338A" w:rsidRPr="000A69F9" w:rsidRDefault="0065338A" w:rsidP="00E2486F">
      <w:pPr>
        <w:pStyle w:val="ListParagraph"/>
        <w:pBdr>
          <w:bottom w:val="single" w:sz="6" w:space="1" w:color="auto"/>
        </w:pBdr>
        <w:outlineLvl w:val="0"/>
        <w:rPr>
          <w:rFonts w:cs="Calibri"/>
          <w:sz w:val="24"/>
          <w:szCs w:val="24"/>
        </w:rPr>
      </w:pPr>
      <w:r w:rsidRPr="000A69F9">
        <w:rPr>
          <w:rFonts w:cs="Calibri"/>
          <w:sz w:val="24"/>
          <w:szCs w:val="24"/>
        </w:rPr>
        <w:t xml:space="preserve">Pan Valvoda ještě dořeší více a méně práce. Poté bude </w:t>
      </w:r>
      <w:r>
        <w:rPr>
          <w:rFonts w:cs="Calibri"/>
          <w:sz w:val="24"/>
          <w:szCs w:val="24"/>
        </w:rPr>
        <w:t xml:space="preserve">odsouhlasena a </w:t>
      </w:r>
      <w:r w:rsidRPr="000A69F9">
        <w:rPr>
          <w:rFonts w:cs="Calibri"/>
          <w:sz w:val="24"/>
          <w:szCs w:val="24"/>
        </w:rPr>
        <w:t>proplacena závěrečná faktura.</w:t>
      </w:r>
    </w:p>
    <w:p w:rsidR="0065338A" w:rsidRPr="000A69F9" w:rsidRDefault="0065338A" w:rsidP="00E2486F">
      <w:pPr>
        <w:pStyle w:val="ListParagraph"/>
        <w:pBdr>
          <w:bottom w:val="single" w:sz="6" w:space="1" w:color="auto"/>
        </w:pBdr>
        <w:outlineLvl w:val="0"/>
        <w:rPr>
          <w:rFonts w:cs="Calibri"/>
          <w:sz w:val="24"/>
          <w:szCs w:val="24"/>
        </w:rPr>
      </w:pPr>
      <w:r w:rsidRPr="000A69F9">
        <w:rPr>
          <w:rFonts w:cs="Calibri"/>
          <w:sz w:val="24"/>
          <w:szCs w:val="24"/>
        </w:rPr>
        <w:t>Kontaktovat pí.</w:t>
      </w:r>
      <w:r>
        <w:rPr>
          <w:rFonts w:cs="Calibri"/>
          <w:sz w:val="24"/>
          <w:szCs w:val="24"/>
        </w:rPr>
        <w:t xml:space="preserve"> </w:t>
      </w:r>
      <w:r w:rsidRPr="000A69F9">
        <w:rPr>
          <w:rFonts w:cs="Calibri"/>
          <w:sz w:val="24"/>
          <w:szCs w:val="24"/>
        </w:rPr>
        <w:t>Venclíkovou</w:t>
      </w:r>
      <w:r>
        <w:rPr>
          <w:rFonts w:cs="Calibri"/>
          <w:sz w:val="24"/>
          <w:szCs w:val="24"/>
        </w:rPr>
        <w:t xml:space="preserve"> - stavební dozor</w:t>
      </w:r>
      <w:r w:rsidRPr="000A69F9">
        <w:rPr>
          <w:rFonts w:cs="Calibri"/>
          <w:sz w:val="24"/>
          <w:szCs w:val="24"/>
        </w:rPr>
        <w:t>, vč.</w:t>
      </w:r>
      <w:r>
        <w:rPr>
          <w:rFonts w:cs="Calibri"/>
          <w:sz w:val="24"/>
          <w:szCs w:val="24"/>
        </w:rPr>
        <w:t xml:space="preserve"> </w:t>
      </w:r>
      <w:r w:rsidRPr="000A69F9">
        <w:rPr>
          <w:rFonts w:cs="Calibri"/>
          <w:sz w:val="24"/>
          <w:szCs w:val="24"/>
        </w:rPr>
        <w:t>uzavření poslední faktury</w:t>
      </w:r>
      <w:r>
        <w:rPr>
          <w:rFonts w:cs="Calibri"/>
          <w:sz w:val="24"/>
          <w:szCs w:val="24"/>
        </w:rPr>
        <w:t>.</w:t>
      </w:r>
    </w:p>
    <w:p w:rsidR="0065338A" w:rsidRPr="000A69F9" w:rsidRDefault="0065338A" w:rsidP="00E2486F">
      <w:pPr>
        <w:pStyle w:val="ListParagraph"/>
        <w:pBdr>
          <w:bottom w:val="single" w:sz="6" w:space="1" w:color="auto"/>
        </w:pBdr>
        <w:outlineLvl w:val="0"/>
        <w:rPr>
          <w:rFonts w:cs="Calibri"/>
          <w:sz w:val="24"/>
          <w:szCs w:val="24"/>
        </w:rPr>
      </w:pPr>
    </w:p>
    <w:p w:rsidR="0065338A" w:rsidRPr="000A69F9" w:rsidRDefault="0065338A" w:rsidP="00E2486F">
      <w:pPr>
        <w:pStyle w:val="ListParagraph"/>
        <w:outlineLvl w:val="0"/>
        <w:rPr>
          <w:rFonts w:cs="Calibri"/>
          <w:b/>
          <w:sz w:val="24"/>
          <w:szCs w:val="24"/>
        </w:rPr>
      </w:pPr>
    </w:p>
    <w:p w:rsidR="0065338A" w:rsidRPr="000A69F9" w:rsidRDefault="0065338A" w:rsidP="00263184">
      <w:pPr>
        <w:pStyle w:val="ListParagraph"/>
        <w:spacing w:after="0"/>
        <w:outlineLvl w:val="0"/>
        <w:rPr>
          <w:rFonts w:cs="Calibri"/>
          <w:b/>
          <w:sz w:val="24"/>
          <w:szCs w:val="24"/>
        </w:rPr>
      </w:pPr>
      <w:r w:rsidRPr="000A69F9">
        <w:rPr>
          <w:rFonts w:cs="Calibri"/>
          <w:b/>
          <w:sz w:val="24"/>
          <w:szCs w:val="24"/>
        </w:rPr>
        <w:t xml:space="preserve">Dlažba v suterénu domu + Výmalba vstupních prostor - suterén a 1NP </w:t>
      </w:r>
    </w:p>
    <w:p w:rsidR="0065338A" w:rsidRPr="000A69F9" w:rsidRDefault="0065338A" w:rsidP="000A69F9">
      <w:pPr>
        <w:pStyle w:val="ListParagraph"/>
        <w:pBdr>
          <w:bottom w:val="single" w:sz="6" w:space="1" w:color="auto"/>
        </w:pBdr>
        <w:outlineLvl w:val="0"/>
        <w:rPr>
          <w:rFonts w:cs="Calibri"/>
          <w:b/>
          <w:sz w:val="24"/>
          <w:szCs w:val="24"/>
        </w:rPr>
      </w:pPr>
      <w:r w:rsidRPr="000A69F9">
        <w:rPr>
          <w:rFonts w:cs="Calibri"/>
          <w:sz w:val="24"/>
          <w:szCs w:val="24"/>
        </w:rPr>
        <w:t xml:space="preserve">Práce provedeny, dílo předáno, bez závad. Bude zaplacena faktura za vícepráce, montáž nových prahů v suterénu, vyrovnání podlahy (betonování  po odstranění staré dlažby), demontáž stávající zápustě na rohožku + montáž nové zápustě, oprava malby po demontáži portálů. </w:t>
      </w:r>
    </w:p>
    <w:p w:rsidR="0065338A" w:rsidRPr="000A69F9" w:rsidRDefault="0065338A" w:rsidP="00FA40F8">
      <w:pPr>
        <w:pStyle w:val="ListParagraph"/>
        <w:outlineLvl w:val="0"/>
        <w:rPr>
          <w:rFonts w:cs="Calibri"/>
          <w:b/>
          <w:sz w:val="24"/>
          <w:szCs w:val="24"/>
        </w:rPr>
      </w:pPr>
      <w:r w:rsidRPr="000A69F9">
        <w:rPr>
          <w:rFonts w:cs="Calibri"/>
          <w:b/>
          <w:sz w:val="24"/>
          <w:szCs w:val="24"/>
        </w:rPr>
        <w:t>Portály</w:t>
      </w:r>
      <w:r w:rsidRPr="000A69F9">
        <w:rPr>
          <w:rFonts w:cs="Calibri"/>
          <w:b/>
          <w:sz w:val="24"/>
          <w:szCs w:val="24"/>
        </w:rPr>
        <w:tab/>
        <w:t xml:space="preserve">  -  Vybrána firma Dvořák  </w:t>
      </w:r>
    </w:p>
    <w:p w:rsidR="0065338A" w:rsidRPr="000A69F9" w:rsidRDefault="0065338A" w:rsidP="00FA40F8">
      <w:pPr>
        <w:pStyle w:val="PlainText"/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 w:rsidRPr="000A69F9">
        <w:rPr>
          <w:rFonts w:ascii="Calibri" w:hAnsi="Calibri" w:cs="Calibri"/>
          <w:sz w:val="24"/>
          <w:szCs w:val="24"/>
        </w:rPr>
        <w:t>Venkovní portály předány, bez závad.</w:t>
      </w:r>
    </w:p>
    <w:p w:rsidR="0065338A" w:rsidRPr="000A69F9" w:rsidRDefault="0065338A" w:rsidP="009C2234">
      <w:pPr>
        <w:pStyle w:val="PlainText"/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Během 14 dnů</w:t>
      </w:r>
      <w:r w:rsidRPr="000A69F9">
        <w:rPr>
          <w:rFonts w:ascii="Calibri" w:hAnsi="Calibri" w:cs="Calibri"/>
          <w:sz w:val="24"/>
          <w:szCs w:val="24"/>
        </w:rPr>
        <w:t xml:space="preserve"> budou namontovány vnitřní dveře. Vyměněny vložky ve vstupních dveřích. </w:t>
      </w:r>
    </w:p>
    <w:p w:rsidR="0065338A" w:rsidRPr="000A69F9" w:rsidRDefault="0065338A" w:rsidP="00B04818">
      <w:pPr>
        <w:pStyle w:val="ListParagraph"/>
        <w:numPr>
          <w:ilvl w:val="0"/>
          <w:numId w:val="9"/>
        </w:numPr>
        <w:pBdr>
          <w:bottom w:val="single" w:sz="6" w:space="1" w:color="auto"/>
        </w:pBdr>
        <w:outlineLvl w:val="0"/>
        <w:rPr>
          <w:rFonts w:cs="Calibri"/>
          <w:sz w:val="24"/>
          <w:szCs w:val="24"/>
        </w:rPr>
      </w:pPr>
      <w:r w:rsidRPr="000A69F9">
        <w:rPr>
          <w:rFonts w:cs="Calibri"/>
          <w:sz w:val="24"/>
          <w:szCs w:val="24"/>
        </w:rPr>
        <w:t>Byla podepsána samostatné</w:t>
      </w:r>
      <w:r w:rsidRPr="000A69F9">
        <w:rPr>
          <w:rFonts w:cs="Calibri"/>
          <w:b/>
          <w:sz w:val="24"/>
          <w:szCs w:val="24"/>
        </w:rPr>
        <w:t xml:space="preserve"> </w:t>
      </w:r>
      <w:r w:rsidRPr="000A69F9">
        <w:rPr>
          <w:rFonts w:cs="Calibri"/>
          <w:sz w:val="24"/>
          <w:szCs w:val="24"/>
        </w:rPr>
        <w:t>servisní smlouva.</w:t>
      </w:r>
      <w:r w:rsidRPr="000A69F9">
        <w:rPr>
          <w:rFonts w:cs="Calibri"/>
          <w:b/>
          <w:sz w:val="24"/>
          <w:szCs w:val="24"/>
        </w:rPr>
        <w:br/>
        <w:t xml:space="preserve">Zajišťuje :   p.Petržílka   </w:t>
      </w:r>
    </w:p>
    <w:p w:rsidR="0065338A" w:rsidRPr="000A69F9" w:rsidRDefault="0065338A" w:rsidP="00E2486F">
      <w:pPr>
        <w:pStyle w:val="ListParagraph"/>
        <w:outlineLvl w:val="0"/>
        <w:rPr>
          <w:rFonts w:cs="Calibri"/>
          <w:b/>
          <w:sz w:val="24"/>
          <w:szCs w:val="24"/>
        </w:rPr>
      </w:pPr>
    </w:p>
    <w:p w:rsidR="0065338A" w:rsidRPr="000A69F9" w:rsidRDefault="0065338A" w:rsidP="007B62F8">
      <w:pPr>
        <w:pStyle w:val="ListParagraph"/>
        <w:outlineLvl w:val="0"/>
        <w:rPr>
          <w:rFonts w:cs="Calibri"/>
          <w:b/>
          <w:sz w:val="24"/>
          <w:szCs w:val="24"/>
        </w:rPr>
      </w:pPr>
      <w:r w:rsidRPr="000A69F9">
        <w:rPr>
          <w:rFonts w:cs="Calibri"/>
          <w:b/>
          <w:sz w:val="24"/>
          <w:szCs w:val="24"/>
        </w:rPr>
        <w:t xml:space="preserve">Domovní zvonky vč.přípravy pro video systém a přístupový systém - čipy   </w:t>
      </w:r>
    </w:p>
    <w:p w:rsidR="0065338A" w:rsidRPr="000A69F9" w:rsidRDefault="0065338A" w:rsidP="002F1595">
      <w:pPr>
        <w:pStyle w:val="ListParagraph"/>
        <w:pBdr>
          <w:bottom w:val="single" w:sz="6" w:space="1" w:color="auto"/>
        </w:pBdr>
        <w:outlineLvl w:val="0"/>
        <w:rPr>
          <w:rFonts w:cs="Calibri"/>
          <w:sz w:val="24"/>
          <w:szCs w:val="24"/>
        </w:rPr>
      </w:pPr>
      <w:r w:rsidRPr="000A69F9">
        <w:rPr>
          <w:rFonts w:cs="Calibri"/>
          <w:sz w:val="24"/>
          <w:szCs w:val="24"/>
        </w:rPr>
        <w:t>Práce provedeny. Dílo předáno</w:t>
      </w:r>
      <w:r>
        <w:rPr>
          <w:rFonts w:cs="Calibri"/>
          <w:sz w:val="24"/>
          <w:szCs w:val="24"/>
        </w:rPr>
        <w:t xml:space="preserve"> bez závad</w:t>
      </w:r>
      <w:r w:rsidRPr="000A69F9">
        <w:rPr>
          <w:rFonts w:cs="Calibri"/>
          <w:sz w:val="24"/>
          <w:szCs w:val="24"/>
        </w:rPr>
        <w:t>.</w:t>
      </w:r>
    </w:p>
    <w:p w:rsidR="0065338A" w:rsidRDefault="0065338A" w:rsidP="00090EE1">
      <w:pPr>
        <w:pStyle w:val="ListParagraph"/>
        <w:outlineLvl w:val="0"/>
        <w:rPr>
          <w:rFonts w:cs="Calibri"/>
          <w:b/>
          <w:sz w:val="24"/>
          <w:szCs w:val="24"/>
        </w:rPr>
      </w:pPr>
    </w:p>
    <w:p w:rsidR="0065338A" w:rsidRPr="000A69F9" w:rsidRDefault="0065338A" w:rsidP="00090EE1">
      <w:pPr>
        <w:pStyle w:val="ListParagraph"/>
        <w:outlineLvl w:val="0"/>
        <w:rPr>
          <w:rFonts w:cs="Calibri"/>
          <w:b/>
          <w:sz w:val="24"/>
          <w:szCs w:val="24"/>
        </w:rPr>
      </w:pPr>
    </w:p>
    <w:p w:rsidR="0065338A" w:rsidRDefault="0065338A" w:rsidP="000A69F9">
      <w:pPr>
        <w:pStyle w:val="ListParagraph"/>
        <w:numPr>
          <w:ilvl w:val="0"/>
          <w:numId w:val="2"/>
        </w:numPr>
        <w:outlineLvl w:val="0"/>
        <w:rPr>
          <w:rFonts w:cs="Calibri"/>
          <w:sz w:val="24"/>
          <w:szCs w:val="24"/>
        </w:rPr>
      </w:pPr>
      <w:r w:rsidRPr="000A69F9">
        <w:rPr>
          <w:rFonts w:cs="Calibri"/>
          <w:sz w:val="24"/>
          <w:szCs w:val="24"/>
        </w:rPr>
        <w:t>Nové podněty</w:t>
      </w:r>
    </w:p>
    <w:p w:rsidR="0065338A" w:rsidRPr="000A69F9" w:rsidRDefault="0065338A" w:rsidP="000A69F9">
      <w:pPr>
        <w:pStyle w:val="ListParagraph"/>
        <w:outlineLvl w:val="0"/>
        <w:rPr>
          <w:rFonts w:cs="Calibri"/>
          <w:sz w:val="24"/>
          <w:szCs w:val="24"/>
        </w:rPr>
      </w:pPr>
    </w:p>
    <w:p w:rsidR="0065338A" w:rsidRPr="000A69F9" w:rsidRDefault="0065338A" w:rsidP="00090EE1">
      <w:pPr>
        <w:pStyle w:val="ListParagraph"/>
        <w:outlineLvl w:val="0"/>
        <w:rPr>
          <w:rFonts w:cs="Calibri"/>
          <w:b/>
          <w:sz w:val="24"/>
          <w:szCs w:val="24"/>
          <w:u w:val="single"/>
        </w:rPr>
      </w:pPr>
      <w:r w:rsidRPr="000A69F9">
        <w:rPr>
          <w:rFonts w:cs="Calibri"/>
          <w:b/>
          <w:sz w:val="24"/>
          <w:szCs w:val="24"/>
          <w:u w:val="single"/>
        </w:rPr>
        <w:t>Drobné práce do provedené do shromáždění SVJ</w:t>
      </w:r>
    </w:p>
    <w:p w:rsidR="0065338A" w:rsidRPr="000A69F9" w:rsidRDefault="0065338A" w:rsidP="00090EE1">
      <w:pPr>
        <w:pStyle w:val="ListParagraph"/>
        <w:outlineLvl w:val="0"/>
        <w:rPr>
          <w:rFonts w:cs="Calibri"/>
          <w:sz w:val="24"/>
          <w:szCs w:val="24"/>
        </w:rPr>
      </w:pPr>
      <w:r w:rsidRPr="000A69F9">
        <w:rPr>
          <w:rFonts w:cs="Calibri"/>
          <w:sz w:val="24"/>
          <w:szCs w:val="24"/>
        </w:rPr>
        <w:t>Přimontování nástěnky suterén + nová nástěnka 1NP pro jednotlivé oznámení</w:t>
      </w:r>
    </w:p>
    <w:p w:rsidR="0065338A" w:rsidRPr="000A69F9" w:rsidRDefault="0065338A" w:rsidP="00090EE1">
      <w:pPr>
        <w:pStyle w:val="ListParagraph"/>
        <w:outlineLvl w:val="0"/>
        <w:rPr>
          <w:rFonts w:cs="Calibri"/>
          <w:b/>
          <w:sz w:val="24"/>
          <w:szCs w:val="24"/>
        </w:rPr>
      </w:pPr>
      <w:r w:rsidRPr="000A69F9">
        <w:rPr>
          <w:rFonts w:cs="Calibri"/>
          <w:b/>
          <w:sz w:val="24"/>
          <w:szCs w:val="24"/>
        </w:rPr>
        <w:t>Provede p.Vostřák,</w:t>
      </w:r>
      <w:r>
        <w:rPr>
          <w:rFonts w:cs="Calibri"/>
          <w:sz w:val="24"/>
          <w:szCs w:val="24"/>
        </w:rPr>
        <w:t xml:space="preserve"> nástěnky a rozmístění </w:t>
      </w:r>
      <w:r w:rsidRPr="000A69F9">
        <w:rPr>
          <w:rFonts w:cs="Calibri"/>
          <w:b/>
          <w:sz w:val="24"/>
          <w:szCs w:val="24"/>
        </w:rPr>
        <w:t>zajistí p.Vlavoda</w:t>
      </w:r>
    </w:p>
    <w:p w:rsidR="0065338A" w:rsidRPr="000A69F9" w:rsidRDefault="0065338A" w:rsidP="00090EE1">
      <w:pPr>
        <w:pStyle w:val="ListParagraph"/>
        <w:outlineLvl w:val="0"/>
        <w:rPr>
          <w:rFonts w:cs="Calibri"/>
          <w:sz w:val="24"/>
          <w:szCs w:val="24"/>
        </w:rPr>
      </w:pPr>
      <w:r w:rsidRPr="000A69F9">
        <w:rPr>
          <w:rFonts w:cs="Calibri"/>
          <w:sz w:val="24"/>
          <w:szCs w:val="24"/>
        </w:rPr>
        <w:t xml:space="preserve"> Nalepení hrany schodů – </w:t>
      </w:r>
      <w:r>
        <w:rPr>
          <w:rFonts w:cs="Calibri"/>
          <w:sz w:val="24"/>
          <w:szCs w:val="24"/>
        </w:rPr>
        <w:t xml:space="preserve"> zajistí p.Valvoda</w:t>
      </w:r>
    </w:p>
    <w:p w:rsidR="0065338A" w:rsidRPr="000A69F9" w:rsidRDefault="0065338A" w:rsidP="00090EE1">
      <w:pPr>
        <w:pStyle w:val="ListParagraph"/>
        <w:outlineLvl w:val="0"/>
        <w:rPr>
          <w:rFonts w:cs="Calibri"/>
          <w:sz w:val="24"/>
          <w:szCs w:val="24"/>
        </w:rPr>
      </w:pPr>
      <w:r w:rsidRPr="000A69F9">
        <w:rPr>
          <w:rFonts w:cs="Calibri"/>
          <w:sz w:val="24"/>
          <w:szCs w:val="24"/>
        </w:rPr>
        <w:t>Rohož v suterénu domu</w:t>
      </w:r>
      <w:r>
        <w:rPr>
          <w:rFonts w:cs="Calibri"/>
          <w:sz w:val="24"/>
          <w:szCs w:val="24"/>
        </w:rPr>
        <w:t xml:space="preserve"> do připravené zápustě </w:t>
      </w:r>
      <w:r w:rsidRPr="000A69F9">
        <w:rPr>
          <w:rFonts w:cs="Calibri"/>
          <w:sz w:val="24"/>
          <w:szCs w:val="24"/>
        </w:rPr>
        <w:t xml:space="preserve"> – </w:t>
      </w:r>
      <w:r w:rsidRPr="000A69F9">
        <w:rPr>
          <w:rFonts w:cs="Calibri"/>
          <w:b/>
          <w:sz w:val="24"/>
          <w:szCs w:val="24"/>
        </w:rPr>
        <w:t>zajistí p.Petržílka</w:t>
      </w:r>
    </w:p>
    <w:p w:rsidR="0065338A" w:rsidRDefault="0065338A" w:rsidP="00090EE1">
      <w:pPr>
        <w:pStyle w:val="ListParagraph"/>
        <w:outlineLvl w:val="0"/>
        <w:rPr>
          <w:b/>
        </w:rPr>
      </w:pPr>
      <w:r w:rsidRPr="000A69F9">
        <w:t>Prahy u dveří - Sklep, kočárkárna</w:t>
      </w:r>
      <w:r>
        <w:rPr>
          <w:b/>
        </w:rPr>
        <w:t xml:space="preserve"> – zajistí p.Vostřák</w:t>
      </w:r>
    </w:p>
    <w:p w:rsidR="0065338A" w:rsidRDefault="0065338A" w:rsidP="00090EE1">
      <w:pPr>
        <w:pStyle w:val="ListParagraph"/>
        <w:outlineLvl w:val="0"/>
        <w:rPr>
          <w:b/>
        </w:rPr>
      </w:pPr>
      <w:r w:rsidRPr="001F38F9">
        <w:t xml:space="preserve">Oprava světla v chodbě k sušárně </w:t>
      </w:r>
      <w:r>
        <w:rPr>
          <w:b/>
        </w:rPr>
        <w:t xml:space="preserve">– zajistí p.Vostřák </w:t>
      </w:r>
    </w:p>
    <w:p w:rsidR="0065338A" w:rsidRDefault="0065338A" w:rsidP="00090EE1">
      <w:pPr>
        <w:pStyle w:val="ListParagraph"/>
        <w:pBdr>
          <w:bottom w:val="single" w:sz="6" w:space="1" w:color="auto"/>
        </w:pBdr>
        <w:outlineLvl w:val="0"/>
        <w:rPr>
          <w:b/>
        </w:rPr>
      </w:pPr>
    </w:p>
    <w:p w:rsidR="0065338A" w:rsidRDefault="0065338A" w:rsidP="00090EE1">
      <w:pPr>
        <w:pStyle w:val="ListParagraph"/>
        <w:outlineLvl w:val="0"/>
        <w:rPr>
          <w:b/>
        </w:rPr>
      </w:pPr>
    </w:p>
    <w:p w:rsidR="0065338A" w:rsidRDefault="0065338A" w:rsidP="00090EE1">
      <w:pPr>
        <w:pStyle w:val="ListParagraph"/>
        <w:outlineLvl w:val="0"/>
        <w:rPr>
          <w:b/>
          <w:u w:val="single"/>
        </w:rPr>
      </w:pPr>
      <w:r w:rsidRPr="000A69F9">
        <w:rPr>
          <w:b/>
          <w:u w:val="single"/>
        </w:rPr>
        <w:t xml:space="preserve">Shromáždění vlastníků </w:t>
      </w:r>
    </w:p>
    <w:p w:rsidR="0065338A" w:rsidRPr="000A69F9" w:rsidRDefault="0065338A" w:rsidP="00090EE1">
      <w:pPr>
        <w:pStyle w:val="ListParagraph"/>
        <w:outlineLvl w:val="0"/>
        <w:rPr>
          <w:b/>
          <w:u w:val="single"/>
        </w:rPr>
      </w:pPr>
    </w:p>
    <w:p w:rsidR="0065338A" w:rsidRPr="001F38F9" w:rsidRDefault="0065338A" w:rsidP="00B04818">
      <w:pPr>
        <w:pStyle w:val="ListParagraph"/>
        <w:outlineLvl w:val="0"/>
      </w:pPr>
      <w:r w:rsidRPr="001F38F9">
        <w:t xml:space="preserve">Termín :  středa -14.listopadu – od 18:00 hod </w:t>
      </w:r>
    </w:p>
    <w:p w:rsidR="0065338A" w:rsidRPr="001F38F9" w:rsidRDefault="0065338A" w:rsidP="00B04818">
      <w:pPr>
        <w:pStyle w:val="ListParagraph"/>
        <w:outlineLvl w:val="0"/>
      </w:pPr>
      <w:r w:rsidRPr="001F38F9">
        <w:t xml:space="preserve">Rozeslat pozvánky: nejpozději 30.října </w:t>
      </w:r>
    </w:p>
    <w:p w:rsidR="0065338A" w:rsidRPr="001F38F9" w:rsidRDefault="0065338A" w:rsidP="00B04818">
      <w:pPr>
        <w:ind w:firstLine="708"/>
      </w:pPr>
      <w:r w:rsidRPr="001F38F9">
        <w:t xml:space="preserve"> Program – předpoklad</w:t>
      </w:r>
    </w:p>
    <w:p w:rsidR="0065338A" w:rsidRDefault="0065338A" w:rsidP="00B0481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1) Zahájení, kontrola usnášeníschopnosti shromáždění, volba zapisovatele, ověřovatele zápisu a sčitatele.</w:t>
      </w:r>
    </w:p>
    <w:p w:rsidR="0065338A" w:rsidRDefault="0065338A" w:rsidP="00B0481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2) Schválení účetní závěrky za rok 2017 včetně seznámení s aktuální výší dlouhodobé zálohy na opravy a údržbu objektu, </w:t>
      </w:r>
    </w:p>
    <w:p w:rsidR="0065338A" w:rsidRDefault="0065338A" w:rsidP="00B0481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3) Schválení rozpočtu na rok 2019</w:t>
      </w:r>
    </w:p>
    <w:p w:rsidR="0065338A" w:rsidRDefault="0065338A" w:rsidP="00B0481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4) shrnutí provedených prací v r.2018 </w:t>
      </w:r>
    </w:p>
    <w:p w:rsidR="0065338A" w:rsidRDefault="0065338A" w:rsidP="00B0481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5) Rozvaha prací na r 2019 a 2020 </w:t>
      </w:r>
    </w:p>
    <w:p w:rsidR="0065338A" w:rsidRDefault="0065338A" w:rsidP="00B04818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6) Připomínky a návrhy </w:t>
      </w:r>
    </w:p>
    <w:p w:rsidR="0065338A" w:rsidRDefault="0065338A" w:rsidP="00B0481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7) Diskuse a závěr. </w:t>
      </w:r>
    </w:p>
    <w:p w:rsidR="0065338A" w:rsidRDefault="0065338A" w:rsidP="00B04818">
      <w:pPr>
        <w:ind w:firstLine="708"/>
        <w:rPr>
          <w:b/>
        </w:rPr>
      </w:pPr>
    </w:p>
    <w:p w:rsidR="0065338A" w:rsidRPr="001F38F9" w:rsidRDefault="0065338A" w:rsidP="00B04818">
      <w:pPr>
        <w:pBdr>
          <w:bottom w:val="single" w:sz="6" w:space="1" w:color="auto"/>
        </w:pBdr>
        <w:ind w:firstLine="708"/>
      </w:pPr>
      <w:r w:rsidRPr="001F38F9">
        <w:t>2 a 3 bod zajišťuje SBD Ing.Podhrázská.</w:t>
      </w:r>
    </w:p>
    <w:p w:rsidR="0065338A" w:rsidRDefault="0065338A" w:rsidP="00B04818">
      <w:pPr>
        <w:pStyle w:val="ListParagraph"/>
        <w:outlineLvl w:val="0"/>
        <w:rPr>
          <w:b/>
        </w:rPr>
      </w:pPr>
    </w:p>
    <w:p w:rsidR="0065338A" w:rsidRPr="001F38F9" w:rsidRDefault="0065338A" w:rsidP="00B04818">
      <w:pPr>
        <w:pStyle w:val="ListParagraph"/>
        <w:outlineLvl w:val="0"/>
        <w:rPr>
          <w:b/>
          <w:u w:val="single"/>
        </w:rPr>
      </w:pPr>
      <w:r w:rsidRPr="001F38F9">
        <w:rPr>
          <w:b/>
          <w:u w:val="single"/>
        </w:rPr>
        <w:t>Finance – hrubý nástin do konce roku 2018</w:t>
      </w:r>
    </w:p>
    <w:p w:rsidR="0065338A" w:rsidRPr="001F2455" w:rsidRDefault="0065338A" w:rsidP="00B04818">
      <w:pPr>
        <w:pStyle w:val="ListParagraph"/>
        <w:outlineLvl w:val="0"/>
        <w:rPr>
          <w:b/>
        </w:rPr>
      </w:pPr>
      <w:r w:rsidRPr="001F2455">
        <w:rPr>
          <w:b/>
        </w:rPr>
        <w:t>Na kontě k 3.10.18 ………………………………………….. 492.621,- Kč</w:t>
      </w:r>
    </w:p>
    <w:p w:rsidR="0065338A" w:rsidRDefault="0065338A" w:rsidP="00B04818">
      <w:pPr>
        <w:pStyle w:val="ListParagraph"/>
        <w:outlineLvl w:val="0"/>
        <w:rPr>
          <w:b/>
        </w:rPr>
      </w:pPr>
      <w:r>
        <w:rPr>
          <w:b/>
        </w:rPr>
        <w:t>Výběry.</w:t>
      </w:r>
    </w:p>
    <w:p w:rsidR="0065338A" w:rsidRPr="00B9225D" w:rsidRDefault="0065338A" w:rsidP="00B04818">
      <w:pPr>
        <w:pStyle w:val="ListParagraph"/>
        <w:outlineLvl w:val="0"/>
      </w:pPr>
      <w:r w:rsidRPr="00B9225D">
        <w:t>p.Malich závěrečná faktura ……………………….   88.962,-</w:t>
      </w:r>
      <w:r>
        <w:t xml:space="preserve"> Kč</w:t>
      </w:r>
    </w:p>
    <w:p w:rsidR="0065338A" w:rsidRPr="00B9225D" w:rsidRDefault="0065338A" w:rsidP="00CE3F2C">
      <w:pPr>
        <w:pStyle w:val="ListParagraph"/>
        <w:outlineLvl w:val="0"/>
      </w:pPr>
      <w:r w:rsidRPr="00B9225D">
        <w:t xml:space="preserve">p.Malich vícepráce </w:t>
      </w:r>
      <w:r>
        <w:tab/>
      </w:r>
      <w:r>
        <w:tab/>
      </w:r>
      <w:r>
        <w:tab/>
      </w:r>
      <w:r>
        <w:tab/>
      </w:r>
    </w:p>
    <w:p w:rsidR="0065338A" w:rsidRDefault="0065338A" w:rsidP="00CE3F2C">
      <w:pPr>
        <w:pStyle w:val="ListParagraph"/>
        <w:outlineLvl w:val="0"/>
        <w:rPr>
          <w:rFonts w:cs="Calibri"/>
        </w:rPr>
      </w:pPr>
      <w:r>
        <w:rPr>
          <w:rFonts w:cs="Calibri"/>
        </w:rPr>
        <w:t>upevnění bodců proti ptákům na slunolam k Petržílkům</w:t>
      </w:r>
    </w:p>
    <w:p w:rsidR="0065338A" w:rsidRDefault="0065338A" w:rsidP="00B9225D">
      <w:pPr>
        <w:pStyle w:val="ListParagraph"/>
        <w:outlineLvl w:val="0"/>
        <w:rPr>
          <w:rFonts w:cs="Calibri"/>
        </w:rPr>
      </w:pPr>
      <w:r>
        <w:rPr>
          <w:rFonts w:cs="Calibri"/>
        </w:rPr>
        <w:t>oprava izolace všech stříšek na terasách (protékají). Konkrétně doplnění velkých podložek pod šrouby do makrolonu+zatmelení.</w:t>
      </w:r>
    </w:p>
    <w:p w:rsidR="0065338A" w:rsidRDefault="0065338A" w:rsidP="00B9225D">
      <w:pPr>
        <w:pStyle w:val="ListParagraph"/>
        <w:outlineLvl w:val="0"/>
        <w:rPr>
          <w:rFonts w:cs="Calibri"/>
        </w:rPr>
      </w:pPr>
      <w:r>
        <w:rPr>
          <w:rFonts w:cs="Calibri"/>
        </w:rPr>
        <w:t>začištění odhalených míst po demontáží zvonkových tabel (perlinka-omítka). </w:t>
      </w:r>
    </w:p>
    <w:p w:rsidR="0065338A" w:rsidRDefault="0065338A" w:rsidP="00B9225D">
      <w:pPr>
        <w:pStyle w:val="ListParagraph"/>
        <w:outlineLvl w:val="0"/>
        <w:rPr>
          <w:b/>
        </w:rPr>
      </w:pPr>
      <w:r>
        <w:rPr>
          <w:rFonts w:cs="Calibri"/>
        </w:rPr>
        <w:t>natření okolí vchodů barvou</w:t>
      </w:r>
      <w:r w:rsidRPr="00B9225D">
        <w:rPr>
          <w:b/>
        </w:rPr>
        <w:t xml:space="preserve"> </w:t>
      </w:r>
    </w:p>
    <w:p w:rsidR="0065338A" w:rsidRDefault="0065338A" w:rsidP="00B04818">
      <w:pPr>
        <w:pStyle w:val="ListParagraph"/>
        <w:outlineLvl w:val="0"/>
      </w:pPr>
      <w:r w:rsidRPr="00B9225D">
        <w:t xml:space="preserve">odhad ceny ………………………………………………..    </w:t>
      </w:r>
      <w:r>
        <w:t>22.000,- Kč</w:t>
      </w:r>
    </w:p>
    <w:p w:rsidR="0065338A" w:rsidRDefault="0065338A" w:rsidP="00B04818">
      <w:pPr>
        <w:pStyle w:val="ListParagraph"/>
        <w:outlineLvl w:val="0"/>
      </w:pPr>
      <w:r w:rsidRPr="00B9225D">
        <w:t xml:space="preserve">Dvořák vnitřní dveře   ………………………………..   </w:t>
      </w:r>
      <w:r>
        <w:t xml:space="preserve">  </w:t>
      </w:r>
      <w:r w:rsidRPr="00B9225D">
        <w:t>23.161,-</w:t>
      </w:r>
      <w:r>
        <w:t xml:space="preserve"> Kč</w:t>
      </w:r>
    </w:p>
    <w:p w:rsidR="0065338A" w:rsidRPr="00B9225D" w:rsidRDefault="0065338A" w:rsidP="00B04818">
      <w:pPr>
        <w:pStyle w:val="ListParagraph"/>
        <w:outlineLvl w:val="0"/>
      </w:pPr>
      <w:r w:rsidRPr="00B9225D">
        <w:t xml:space="preserve">Dvořák vložky  obj. ……………………………………      </w:t>
      </w:r>
      <w:r>
        <w:t xml:space="preserve"> </w:t>
      </w:r>
      <w:r w:rsidRPr="00B9225D">
        <w:t xml:space="preserve"> 1.200,-</w:t>
      </w:r>
      <w:r>
        <w:t xml:space="preserve"> Kč</w:t>
      </w:r>
    </w:p>
    <w:p w:rsidR="0065338A" w:rsidRPr="00B9225D" w:rsidRDefault="0065338A" w:rsidP="00B04818">
      <w:pPr>
        <w:pStyle w:val="ListParagraph"/>
        <w:outlineLvl w:val="0"/>
      </w:pPr>
      <w:r w:rsidRPr="00B9225D">
        <w:t xml:space="preserve">Komíny revize </w:t>
      </w:r>
      <w:r>
        <w:t xml:space="preserve">odhad </w:t>
      </w:r>
      <w:r w:rsidRPr="00B9225D">
        <w:t xml:space="preserve">………………………………..     </w:t>
      </w:r>
      <w:r>
        <w:t xml:space="preserve"> </w:t>
      </w:r>
      <w:r w:rsidRPr="00B9225D">
        <w:t>27.000,-</w:t>
      </w:r>
      <w:r>
        <w:t xml:space="preserve"> Kč</w:t>
      </w:r>
    </w:p>
    <w:p w:rsidR="0065338A" w:rsidRPr="00B9225D" w:rsidRDefault="0065338A" w:rsidP="00B04818">
      <w:pPr>
        <w:pStyle w:val="ListParagraph"/>
        <w:outlineLvl w:val="0"/>
      </w:pPr>
      <w:r w:rsidRPr="00B9225D">
        <w:t xml:space="preserve">Odečty teplo voda r 2018 </w:t>
      </w:r>
      <w:r>
        <w:t xml:space="preserve">odhad   </w:t>
      </w:r>
      <w:r w:rsidRPr="00B9225D">
        <w:t xml:space="preserve">…………… </w:t>
      </w:r>
      <w:r>
        <w:t xml:space="preserve"> </w:t>
      </w:r>
      <w:r w:rsidRPr="00B9225D">
        <w:t xml:space="preserve">     </w:t>
      </w:r>
      <w:r>
        <w:t xml:space="preserve"> </w:t>
      </w:r>
      <w:r w:rsidRPr="00B9225D">
        <w:t>27.000,-</w:t>
      </w:r>
      <w:r>
        <w:t>Kč</w:t>
      </w:r>
    </w:p>
    <w:p w:rsidR="0065338A" w:rsidRPr="00B9225D" w:rsidRDefault="0065338A" w:rsidP="00B04818">
      <w:pPr>
        <w:pStyle w:val="ListParagraph"/>
        <w:outlineLvl w:val="0"/>
      </w:pPr>
      <w:r w:rsidRPr="00B9225D">
        <w:t xml:space="preserve">Odměny výboru ……………………………………….     </w:t>
      </w:r>
      <w:r>
        <w:t xml:space="preserve">  </w:t>
      </w:r>
      <w:r w:rsidRPr="00B9225D">
        <w:t>30.000,-</w:t>
      </w:r>
      <w:r>
        <w:t>Kč</w:t>
      </w:r>
    </w:p>
    <w:p w:rsidR="0065338A" w:rsidRPr="00B9225D" w:rsidRDefault="0065338A" w:rsidP="00B04818">
      <w:pPr>
        <w:pStyle w:val="ListParagraph"/>
        <w:outlineLvl w:val="0"/>
      </w:pPr>
      <w:r w:rsidRPr="00B9225D">
        <w:t>Dozor pí.Venclíková  záv.fa.</w:t>
      </w:r>
      <w:r>
        <w:t xml:space="preserve"> odhad </w:t>
      </w:r>
      <w:r w:rsidRPr="00B9225D">
        <w:t xml:space="preserve">……………    </w:t>
      </w:r>
      <w:r>
        <w:t xml:space="preserve">   3.500,- Kč</w:t>
      </w:r>
    </w:p>
    <w:p w:rsidR="0065338A" w:rsidRPr="00B9225D" w:rsidRDefault="0065338A" w:rsidP="00B04818">
      <w:pPr>
        <w:pStyle w:val="ListParagraph"/>
        <w:outlineLvl w:val="0"/>
      </w:pPr>
      <w:r>
        <w:t>Pirtex – vícepráce ……………………………………..      12.000,-Kč</w:t>
      </w:r>
    </w:p>
    <w:p w:rsidR="0065338A" w:rsidRDefault="0065338A" w:rsidP="00B04818">
      <w:pPr>
        <w:pStyle w:val="ListParagraph"/>
        <w:pBdr>
          <w:bottom w:val="single" w:sz="6" w:space="1" w:color="auto"/>
        </w:pBdr>
        <w:outlineLvl w:val="0"/>
      </w:pPr>
      <w:r w:rsidRPr="00B9225D">
        <w:rPr>
          <w:b/>
        </w:rPr>
        <w:t>Zpět  doplatek</w:t>
      </w:r>
      <w:r w:rsidRPr="00B9225D">
        <w:t xml:space="preserve"> dlažba terasy nástavby ………</w:t>
      </w:r>
      <w:r>
        <w:t>…   44</w:t>
      </w:r>
      <w:r w:rsidRPr="00B9225D">
        <w:t>.000,-</w:t>
      </w:r>
      <w:r>
        <w:t xml:space="preserve"> Kč</w:t>
      </w:r>
    </w:p>
    <w:p w:rsidR="0065338A" w:rsidRPr="001F2455" w:rsidRDefault="0065338A" w:rsidP="00B04818">
      <w:pPr>
        <w:pStyle w:val="ListParagraph"/>
        <w:outlineLvl w:val="0"/>
        <w:rPr>
          <w:b/>
          <w:u w:val="single"/>
        </w:rPr>
      </w:pPr>
      <w:r w:rsidRPr="001F2455">
        <w:rPr>
          <w:b/>
          <w:u w:val="single"/>
        </w:rPr>
        <w:t>Celk</w:t>
      </w:r>
      <w:r>
        <w:rPr>
          <w:b/>
          <w:u w:val="single"/>
        </w:rPr>
        <w:t>em výdaje ……………………………………………   190.</w:t>
      </w:r>
      <w:r w:rsidRPr="001F2455">
        <w:rPr>
          <w:b/>
          <w:u w:val="single"/>
        </w:rPr>
        <w:t>823,-Kč</w:t>
      </w:r>
    </w:p>
    <w:p w:rsidR="0065338A" w:rsidRDefault="0065338A" w:rsidP="00B04818">
      <w:pPr>
        <w:pStyle w:val="ListParagraph"/>
        <w:outlineLvl w:val="0"/>
        <w:rPr>
          <w:b/>
        </w:rPr>
      </w:pPr>
    </w:p>
    <w:p w:rsidR="0065338A" w:rsidRPr="00B04818" w:rsidRDefault="0065338A" w:rsidP="00B04818">
      <w:pPr>
        <w:pStyle w:val="ListParagraph"/>
        <w:outlineLvl w:val="0"/>
        <w:rPr>
          <w:b/>
        </w:rPr>
      </w:pPr>
    </w:p>
    <w:p w:rsidR="0065338A" w:rsidRPr="00482BCF" w:rsidRDefault="0065338A" w:rsidP="00E2486F">
      <w:pPr>
        <w:pStyle w:val="ListParagraph"/>
        <w:outlineLvl w:val="0"/>
        <w:rPr>
          <w:b/>
        </w:rPr>
      </w:pPr>
      <w:r>
        <w:rPr>
          <w:b/>
        </w:rPr>
        <w:t>D</w:t>
      </w:r>
      <w:r w:rsidRPr="00482BCF">
        <w:rPr>
          <w:b/>
        </w:rPr>
        <w:t>omovní řád</w:t>
      </w:r>
      <w:r>
        <w:rPr>
          <w:b/>
        </w:rPr>
        <w:t xml:space="preserve"> </w:t>
      </w:r>
    </w:p>
    <w:p w:rsidR="0065338A" w:rsidRDefault="0065338A" w:rsidP="00E2486F">
      <w:pPr>
        <w:pStyle w:val="ListParagraph"/>
      </w:pPr>
      <w:r>
        <w:t>Předjednaný domovní řád z r.2013 byl vyvěšen na portálu k připomínkování</w:t>
      </w:r>
    </w:p>
    <w:p w:rsidR="0065338A" w:rsidRDefault="0065338A" w:rsidP="00E2486F">
      <w:pPr>
        <w:pStyle w:val="ListParagraph"/>
      </w:pPr>
      <w:r>
        <w:t>Zatím nikdo DŘ nepřipomínkoval, nebyl součástí projednání na shrom.vlastníků  8.11.2017</w:t>
      </w:r>
    </w:p>
    <w:p w:rsidR="0065338A" w:rsidRDefault="0065338A" w:rsidP="00E2486F">
      <w:pPr>
        <w:pStyle w:val="ListParagraph"/>
      </w:pPr>
      <w:r>
        <w:t xml:space="preserve">Poznámka:  stanovy se na něj odkazují </w:t>
      </w:r>
    </w:p>
    <w:p w:rsidR="0065338A" w:rsidRDefault="0065338A" w:rsidP="00E2486F">
      <w:pPr>
        <w:pBdr>
          <w:bottom w:val="single" w:sz="6" w:space="1" w:color="auto"/>
        </w:pBdr>
        <w:ind w:firstLine="708"/>
      </w:pPr>
      <w:r>
        <w:t>Odloženo na neurčito</w:t>
      </w:r>
    </w:p>
    <w:p w:rsidR="0065338A" w:rsidRPr="00616DC4" w:rsidRDefault="0065338A" w:rsidP="00E2486F">
      <w:pPr>
        <w:ind w:left="708"/>
      </w:pPr>
    </w:p>
    <w:p w:rsidR="0065338A" w:rsidRPr="003220BB" w:rsidRDefault="0065338A" w:rsidP="00E2486F">
      <w:pPr>
        <w:ind w:firstLine="708"/>
        <w:rPr>
          <w:b/>
        </w:rPr>
      </w:pPr>
      <w:r w:rsidRPr="003220BB">
        <w:rPr>
          <w:b/>
        </w:rPr>
        <w:t>Pojistná smlouva pro náš objekt- GENERALLI</w:t>
      </w:r>
    </w:p>
    <w:p w:rsidR="0065338A" w:rsidRDefault="0065338A" w:rsidP="00E2486F">
      <w:pPr>
        <w:ind w:left="708"/>
      </w:pPr>
      <w:r>
        <w:t xml:space="preserve">Z předloženého výtahu smlouvy nelze jednoznačně určit jaké je plnění pro jednotlivé pojistné události. </w:t>
      </w:r>
    </w:p>
    <w:p w:rsidR="0065338A" w:rsidRDefault="0065338A" w:rsidP="00E2486F">
      <w:pPr>
        <w:ind w:left="708"/>
      </w:pPr>
      <w:r>
        <w:rPr>
          <w:b/>
        </w:rPr>
        <w:t>Aktuální  úplné znění smlouvy bylo zasláno  pojišťovacím makléřem Pí.</w:t>
      </w:r>
      <w:r w:rsidRPr="003220BB">
        <w:t xml:space="preserve"> </w:t>
      </w:r>
      <w:r>
        <w:t>Jana Jamrichová (Royal Magnum, a.s. – tel.:</w:t>
      </w:r>
      <w:r w:rsidRPr="003220BB">
        <w:t xml:space="preserve"> </w:t>
      </w:r>
      <w:r>
        <w:t>775 27 00 32) Je kdykoliv k dispozici k jednání.</w:t>
      </w:r>
    </w:p>
    <w:p w:rsidR="0065338A" w:rsidRDefault="0065338A" w:rsidP="00E2486F">
      <w:pPr>
        <w:ind w:left="708"/>
      </w:pPr>
      <w:r>
        <w:t>Po jejím prozkoumání popřípadě vstoupíme do jednání se zástupcem pojišťovny a budeme jednat o její rozšíření či úžení.</w:t>
      </w:r>
    </w:p>
    <w:p w:rsidR="0065338A" w:rsidRDefault="0065338A" w:rsidP="00E2486F">
      <w:pPr>
        <w:pBdr>
          <w:bottom w:val="single" w:sz="6" w:space="1" w:color="auto"/>
        </w:pBdr>
        <w:ind w:left="708"/>
      </w:pPr>
      <w:r>
        <w:t>V této smlouvě by mělo být i pojištění výboru hmotné odpovědnosti, či opomenutí</w:t>
      </w:r>
    </w:p>
    <w:p w:rsidR="0065338A" w:rsidRDefault="0065338A" w:rsidP="00E2486F">
      <w:pPr>
        <w:pBdr>
          <w:bottom w:val="single" w:sz="6" w:space="1" w:color="auto"/>
        </w:pBdr>
        <w:ind w:left="708"/>
      </w:pPr>
      <w:r>
        <w:t>Navrženo SBD – na konci roku 20017 – odsouhlaseno dvěma hlasy výboru cena cca 1.600 – 1.800,- Kč/rok dle rozpočítání SBD na objekty SVJ</w:t>
      </w:r>
    </w:p>
    <w:p w:rsidR="0065338A" w:rsidRDefault="0065338A" w:rsidP="00E2486F">
      <w:pPr>
        <w:pBdr>
          <w:bottom w:val="single" w:sz="6" w:space="1" w:color="auto"/>
        </w:pBdr>
        <w:ind w:left="708"/>
      </w:pPr>
      <w:r>
        <w:t>Odloženo na neurčito</w:t>
      </w:r>
    </w:p>
    <w:p w:rsidR="0065338A" w:rsidRDefault="0065338A" w:rsidP="00E2486F">
      <w:pPr>
        <w:ind w:firstLine="708"/>
        <w:rPr>
          <w:b/>
        </w:rPr>
      </w:pPr>
      <w:r>
        <w:rPr>
          <w:b/>
        </w:rPr>
        <w:t>Topení  - p. Vokrouhlík – stížnost zima v bytě  1NP</w:t>
      </w:r>
    </w:p>
    <w:p w:rsidR="0065338A" w:rsidRDefault="0065338A" w:rsidP="00EE2C6E">
      <w:pPr>
        <w:spacing w:after="0"/>
        <w:ind w:left="708"/>
      </w:pPr>
      <w:r>
        <w:t>Ke konci  března  23.3. byla zrušena návštěva u p.Vokrouhlíka  z důvodu jeho nezájmu.</w:t>
      </w:r>
    </w:p>
    <w:p w:rsidR="0065338A" w:rsidRDefault="0065338A" w:rsidP="00EE2C6E">
      <w:pPr>
        <w:spacing w:after="0"/>
        <w:ind w:left="708"/>
      </w:pPr>
      <w:r>
        <w:t>(důvod - je konec zimy )</w:t>
      </w:r>
    </w:p>
    <w:p w:rsidR="0065338A" w:rsidRDefault="0065338A" w:rsidP="00EE2C6E">
      <w:pPr>
        <w:spacing w:after="0"/>
        <w:ind w:left="708"/>
      </w:pPr>
      <w:r>
        <w:t>Opatření :</w:t>
      </w:r>
    </w:p>
    <w:p w:rsidR="0065338A" w:rsidRDefault="0065338A" w:rsidP="007B041B">
      <w:pPr>
        <w:spacing w:after="0"/>
        <w:ind w:left="708"/>
      </w:pPr>
      <w:r>
        <w:t>p.Vostřák ještě jednou zašle průvodní dopis ke zjištění   potřeb  tepelné pohody našich sousedů, v případě většiny  přimlouvající se za navýšení teploty dojde k jednání s Pražskou teplárenskou ohledně navýšení výkonu. (Úprava smlouvy musí být dojednána nejpozději</w:t>
      </w:r>
    </w:p>
    <w:p w:rsidR="0065338A" w:rsidRPr="001F2455" w:rsidRDefault="0065338A" w:rsidP="00EE2C6E">
      <w:pPr>
        <w:spacing w:after="0"/>
        <w:ind w:left="708"/>
        <w:rPr>
          <w:b/>
        </w:rPr>
      </w:pPr>
      <w:r>
        <w:t xml:space="preserve">do 30.9.2018)  - </w:t>
      </w:r>
      <w:r w:rsidRPr="001F2455">
        <w:rPr>
          <w:b/>
        </w:rPr>
        <w:t>úkol nesplněn</w:t>
      </w:r>
    </w:p>
    <w:p w:rsidR="0065338A" w:rsidRDefault="0065338A" w:rsidP="00EE2C6E">
      <w:pPr>
        <w:spacing w:after="0"/>
        <w:ind w:left="708"/>
      </w:pPr>
      <w:r>
        <w:t>Po lednovém zaslání informačního letáku,(uložen na webu)  a  žádosti o zpětnou vazbu, v případě pocitové zimy v bytech –  písemná zpětná vazba žádná.</w:t>
      </w:r>
    </w:p>
    <w:p w:rsidR="0065338A" w:rsidRDefault="0065338A" w:rsidP="0042326D">
      <w:pPr>
        <w:spacing w:after="0"/>
        <w:ind w:left="708"/>
      </w:pPr>
      <w:r>
        <w:t>U pana Vokrouhlíka zůstává v platnosti řešení dohodnuté na schůzce výboru z 9.03.2018</w:t>
      </w:r>
    </w:p>
    <w:p w:rsidR="0065338A" w:rsidRPr="0042326D" w:rsidRDefault="0065338A" w:rsidP="0042326D">
      <w:pPr>
        <w:spacing w:after="0"/>
        <w:ind w:left="708"/>
      </w:pPr>
    </w:p>
    <w:p w:rsidR="0065338A" w:rsidRDefault="0065338A" w:rsidP="001312BC">
      <w:pPr>
        <w:ind w:firstLine="708"/>
        <w:rPr>
          <w:b/>
        </w:rPr>
      </w:pPr>
      <w:r>
        <w:rPr>
          <w:b/>
        </w:rPr>
        <w:t>Ostatní informace :</w:t>
      </w:r>
    </w:p>
    <w:p w:rsidR="0065338A" w:rsidRDefault="0065338A" w:rsidP="009E6E15">
      <w:pPr>
        <w:spacing w:after="0"/>
        <w:ind w:left="708"/>
      </w:pPr>
      <w:r>
        <w:t>GDPR – ochrana osobních údajů – platnost od 25.5.2018</w:t>
      </w:r>
    </w:p>
    <w:p w:rsidR="0065338A" w:rsidRDefault="0065338A" w:rsidP="009E6E15">
      <w:pPr>
        <w:pBdr>
          <w:bottom w:val="single" w:sz="6" w:space="1" w:color="auto"/>
        </w:pBdr>
        <w:spacing w:after="0"/>
        <w:ind w:left="708"/>
      </w:pPr>
      <w:r>
        <w:t>SBD poslalo aktualizované podněty pro správné řešení GDPR – přeposlány výboru s jejím seznámením.</w:t>
      </w:r>
    </w:p>
    <w:p w:rsidR="0065338A" w:rsidRDefault="0065338A" w:rsidP="001312BC">
      <w:pPr>
        <w:spacing w:after="0"/>
      </w:pPr>
    </w:p>
    <w:p w:rsidR="0065338A" w:rsidRDefault="0065338A" w:rsidP="00B910D9">
      <w:pPr>
        <w:spacing w:after="0"/>
        <w:ind w:left="705"/>
      </w:pPr>
      <w:r>
        <w:t xml:space="preserve">p. Duba bytč.3 suterén </w:t>
      </w:r>
    </w:p>
    <w:p w:rsidR="0065338A" w:rsidRDefault="0065338A" w:rsidP="00B910D9">
      <w:pPr>
        <w:spacing w:after="0"/>
        <w:ind w:left="705"/>
      </w:pPr>
      <w:r>
        <w:t>1.  upozornil na poškrábané vchodové dveře u jeho bytu (před zahájením prací v suterénu) dveře byly v pořádku.</w:t>
      </w:r>
    </w:p>
    <w:p w:rsidR="0065338A" w:rsidRDefault="0065338A" w:rsidP="00C30E7D">
      <w:pPr>
        <w:spacing w:after="0"/>
      </w:pPr>
    </w:p>
    <w:p w:rsidR="0065338A" w:rsidRDefault="0065338A" w:rsidP="00B910D9">
      <w:pPr>
        <w:spacing w:after="0"/>
        <w:ind w:left="708"/>
      </w:pPr>
      <w:r>
        <w:t>Navržené řešení:  Nelze s jistotou určit viníka. V rámci dobrých vztahů, přispějeme na celkovou opravu polovinou nákladů, v max. výši 1.500,- Kč vč.DPH .(toto řešení ještě bude konzultováno  s právníky – poté prezentováno p.Dubovi)</w:t>
      </w:r>
    </w:p>
    <w:p w:rsidR="0065338A" w:rsidRDefault="0065338A" w:rsidP="00B910D9">
      <w:pPr>
        <w:spacing w:after="0"/>
        <w:ind w:left="708"/>
      </w:pPr>
    </w:p>
    <w:p w:rsidR="0065338A" w:rsidRDefault="0065338A" w:rsidP="00B910D9">
      <w:pPr>
        <w:spacing w:after="0"/>
        <w:ind w:left="708"/>
      </w:pPr>
      <w:r>
        <w:t xml:space="preserve">2. oznámil výměnu radiátorů ve svém bytě na konci října. Bude zpracováno stanovisko </w:t>
      </w:r>
    </w:p>
    <w:p w:rsidR="0065338A" w:rsidRDefault="0065338A" w:rsidP="00B910D9">
      <w:pPr>
        <w:spacing w:after="0"/>
        <w:ind w:left="708"/>
      </w:pPr>
      <w:r>
        <w:t>s kterým bude seznámen a toto všeobecné stanovisko  bude vloženo i na náš portál.</w:t>
      </w:r>
    </w:p>
    <w:p w:rsidR="0065338A" w:rsidRPr="008701F9" w:rsidRDefault="0065338A" w:rsidP="00B910D9">
      <w:pPr>
        <w:spacing w:after="0"/>
        <w:ind w:left="708"/>
        <w:rPr>
          <w:b/>
        </w:rPr>
      </w:pPr>
      <w:r w:rsidRPr="008701F9">
        <w:rPr>
          <w:b/>
        </w:rPr>
        <w:t>Zpracuje  p.Valvoda</w:t>
      </w:r>
    </w:p>
    <w:p w:rsidR="0065338A" w:rsidRDefault="0065338A" w:rsidP="009E6E15">
      <w:pPr>
        <w:pBdr>
          <w:bottom w:val="single" w:sz="6" w:space="1" w:color="auto"/>
        </w:pBdr>
        <w:spacing w:after="0"/>
        <w:ind w:left="708"/>
      </w:pPr>
    </w:p>
    <w:p w:rsidR="0065338A" w:rsidRDefault="0065338A" w:rsidP="009E6E15">
      <w:pPr>
        <w:spacing w:after="0"/>
        <w:ind w:left="708"/>
      </w:pPr>
      <w:r>
        <w:t xml:space="preserve">  </w:t>
      </w:r>
    </w:p>
    <w:p w:rsidR="0065338A" w:rsidRDefault="0065338A" w:rsidP="009E6E15">
      <w:pPr>
        <w:spacing w:after="0"/>
        <w:ind w:left="708"/>
      </w:pPr>
      <w:r>
        <w:t>Kontaktovala nás firma PODA ohledně souhlasu s umístěním přípojky optického kabelu</w:t>
      </w:r>
    </w:p>
    <w:p w:rsidR="0065338A" w:rsidRDefault="0065338A" w:rsidP="009E6E15">
      <w:pPr>
        <w:pBdr>
          <w:bottom w:val="single" w:sz="6" w:space="1" w:color="auto"/>
        </w:pBdr>
        <w:spacing w:after="0"/>
        <w:ind w:left="708"/>
      </w:pPr>
      <w:r>
        <w:t>Tento souhlas jsme již poskytli v r.1915, který zůstává v platnosti vč. doplňující technické specifikace. Kontaktní osobou nadále zůstává p.Petržílka.</w:t>
      </w:r>
    </w:p>
    <w:p w:rsidR="0065338A" w:rsidRDefault="0065338A" w:rsidP="0042326D">
      <w:pPr>
        <w:spacing w:after="0"/>
        <w:ind w:left="708"/>
      </w:pPr>
    </w:p>
    <w:p w:rsidR="0065338A" w:rsidRDefault="0065338A" w:rsidP="0042326D">
      <w:pPr>
        <w:spacing w:after="0"/>
        <w:ind w:left="708"/>
      </w:pPr>
      <w:r>
        <w:rPr>
          <w:rFonts w:cs="Calibri"/>
        </w:rPr>
        <w:t>Zapsal :</w:t>
      </w:r>
      <w:r w:rsidRPr="00925444">
        <w:t xml:space="preserve"> </w:t>
      </w:r>
      <w:r>
        <w:t>04.10.2018</w:t>
      </w:r>
    </w:p>
    <w:p w:rsidR="0065338A" w:rsidRPr="0042326D" w:rsidRDefault="0065338A" w:rsidP="0042326D">
      <w:pPr>
        <w:spacing w:after="0"/>
        <w:ind w:left="708"/>
      </w:pPr>
      <w:r>
        <w:rPr>
          <w:rFonts w:cs="Calibri"/>
        </w:rPr>
        <w:t>Petr Vostřák</w:t>
      </w:r>
    </w:p>
    <w:p w:rsidR="0065338A" w:rsidRDefault="0065338A">
      <w:bookmarkStart w:id="0" w:name="_GoBack"/>
      <w:bookmarkEnd w:id="0"/>
    </w:p>
    <w:sectPr w:rsidR="0065338A" w:rsidSect="00A91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42A73"/>
    <w:multiLevelType w:val="hybridMultilevel"/>
    <w:tmpl w:val="4468DA98"/>
    <w:lvl w:ilvl="0" w:tplc="C400C86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0E34D1"/>
    <w:multiLevelType w:val="hybridMultilevel"/>
    <w:tmpl w:val="EA88E9A2"/>
    <w:lvl w:ilvl="0" w:tplc="0405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2">
    <w:nsid w:val="14BD489A"/>
    <w:multiLevelType w:val="hybridMultilevel"/>
    <w:tmpl w:val="E8E41A9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B233719"/>
    <w:multiLevelType w:val="hybridMultilevel"/>
    <w:tmpl w:val="2DEE8C02"/>
    <w:lvl w:ilvl="0" w:tplc="95F08EA8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20F22BB2"/>
    <w:multiLevelType w:val="hybridMultilevel"/>
    <w:tmpl w:val="C4FED90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B33B77"/>
    <w:multiLevelType w:val="hybridMultilevel"/>
    <w:tmpl w:val="38906E90"/>
    <w:lvl w:ilvl="0" w:tplc="C9D46940">
      <w:start w:val="1"/>
      <w:numFmt w:val="decimal"/>
      <w:lvlText w:val="%1)"/>
      <w:lvlJc w:val="left"/>
      <w:pPr>
        <w:ind w:left="750" w:hanging="39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1943D10"/>
    <w:multiLevelType w:val="hybridMultilevel"/>
    <w:tmpl w:val="3CFC244A"/>
    <w:lvl w:ilvl="0" w:tplc="993CFD2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82B4A9D"/>
    <w:multiLevelType w:val="hybridMultilevel"/>
    <w:tmpl w:val="0F2421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A26C8A"/>
    <w:multiLevelType w:val="hybridMultilevel"/>
    <w:tmpl w:val="05D05366"/>
    <w:lvl w:ilvl="0" w:tplc="1F04492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8"/>
  </w:num>
  <w:num w:numId="6">
    <w:abstractNumId w:val="5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486F"/>
    <w:rsid w:val="0001190C"/>
    <w:rsid w:val="00017F96"/>
    <w:rsid w:val="00033F62"/>
    <w:rsid w:val="00090EE1"/>
    <w:rsid w:val="000A69F9"/>
    <w:rsid w:val="000F31B0"/>
    <w:rsid w:val="0010436D"/>
    <w:rsid w:val="001047B5"/>
    <w:rsid w:val="001312BC"/>
    <w:rsid w:val="00163083"/>
    <w:rsid w:val="00185D27"/>
    <w:rsid w:val="001A1BE7"/>
    <w:rsid w:val="001B7256"/>
    <w:rsid w:val="001F2455"/>
    <w:rsid w:val="001F38F9"/>
    <w:rsid w:val="00263184"/>
    <w:rsid w:val="002B4B88"/>
    <w:rsid w:val="002F1595"/>
    <w:rsid w:val="00321466"/>
    <w:rsid w:val="003220BB"/>
    <w:rsid w:val="003C2656"/>
    <w:rsid w:val="003D767E"/>
    <w:rsid w:val="004068FA"/>
    <w:rsid w:val="00413CD0"/>
    <w:rsid w:val="00422D0C"/>
    <w:rsid w:val="0042326D"/>
    <w:rsid w:val="00451D0A"/>
    <w:rsid w:val="00481AE6"/>
    <w:rsid w:val="00482BCF"/>
    <w:rsid w:val="004C077D"/>
    <w:rsid w:val="004E0828"/>
    <w:rsid w:val="00556E45"/>
    <w:rsid w:val="005833B5"/>
    <w:rsid w:val="005C4E97"/>
    <w:rsid w:val="00616DC4"/>
    <w:rsid w:val="0065338A"/>
    <w:rsid w:val="006651C2"/>
    <w:rsid w:val="007860F7"/>
    <w:rsid w:val="007B041B"/>
    <w:rsid w:val="007B62F8"/>
    <w:rsid w:val="007D563A"/>
    <w:rsid w:val="007E6095"/>
    <w:rsid w:val="00860035"/>
    <w:rsid w:val="008701F9"/>
    <w:rsid w:val="008B75B7"/>
    <w:rsid w:val="00925444"/>
    <w:rsid w:val="00934925"/>
    <w:rsid w:val="009C2234"/>
    <w:rsid w:val="009D4DF5"/>
    <w:rsid w:val="009E6E15"/>
    <w:rsid w:val="00A11CD1"/>
    <w:rsid w:val="00A3775A"/>
    <w:rsid w:val="00A75441"/>
    <w:rsid w:val="00A91F12"/>
    <w:rsid w:val="00B04818"/>
    <w:rsid w:val="00B50340"/>
    <w:rsid w:val="00B53715"/>
    <w:rsid w:val="00B66DEE"/>
    <w:rsid w:val="00B910D9"/>
    <w:rsid w:val="00B9225D"/>
    <w:rsid w:val="00BC34CF"/>
    <w:rsid w:val="00BD6F1B"/>
    <w:rsid w:val="00C07BDE"/>
    <w:rsid w:val="00C11028"/>
    <w:rsid w:val="00C12725"/>
    <w:rsid w:val="00C30E7D"/>
    <w:rsid w:val="00C9129F"/>
    <w:rsid w:val="00CB0ED6"/>
    <w:rsid w:val="00CB1759"/>
    <w:rsid w:val="00CD7B79"/>
    <w:rsid w:val="00CE3F2C"/>
    <w:rsid w:val="00D41774"/>
    <w:rsid w:val="00DB5578"/>
    <w:rsid w:val="00DC729D"/>
    <w:rsid w:val="00DF4D1D"/>
    <w:rsid w:val="00DF5C64"/>
    <w:rsid w:val="00E2486F"/>
    <w:rsid w:val="00E42E56"/>
    <w:rsid w:val="00E44BF6"/>
    <w:rsid w:val="00EB319B"/>
    <w:rsid w:val="00EE2C6E"/>
    <w:rsid w:val="00F559D7"/>
    <w:rsid w:val="00F65504"/>
    <w:rsid w:val="00F6761A"/>
    <w:rsid w:val="00F87B22"/>
    <w:rsid w:val="00FA40F8"/>
    <w:rsid w:val="00FA4C1C"/>
    <w:rsid w:val="00FC457B"/>
    <w:rsid w:val="00FC4909"/>
    <w:rsid w:val="00FE2F8C"/>
    <w:rsid w:val="00FE4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86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2486F"/>
    <w:pPr>
      <w:ind w:left="720"/>
      <w:contextualSpacing/>
    </w:pPr>
  </w:style>
  <w:style w:type="paragraph" w:customStyle="1" w:styleId="Default">
    <w:name w:val="Default"/>
    <w:uiPriority w:val="99"/>
    <w:rsid w:val="00E248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E24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248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1312BC"/>
    <w:pPr>
      <w:spacing w:before="100" w:beforeAutospacing="1" w:after="100" w:afterAutospacing="1" w:line="240" w:lineRule="auto"/>
    </w:pPr>
    <w:rPr>
      <w:rFonts w:eastAsia="Times New Roman" w:cs="Calibri"/>
      <w:lang w:eastAsia="cs-CZ"/>
    </w:rPr>
  </w:style>
  <w:style w:type="paragraph" w:styleId="PlainText">
    <w:name w:val="Plain Text"/>
    <w:basedOn w:val="Normal"/>
    <w:link w:val="PlainTextChar"/>
    <w:uiPriority w:val="99"/>
    <w:rsid w:val="00CB175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B1759"/>
    <w:rPr>
      <w:rFonts w:ascii="Consolas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55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4</Pages>
  <Words>861</Words>
  <Characters>5085</Characters>
  <Application>Microsoft Office Outlook</Application>
  <DocSecurity>0</DocSecurity>
  <Lines>0</Lines>
  <Paragraphs>0</Paragraphs>
  <ScaleCrop>false</ScaleCrop>
  <Company>Skanska a.s.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subject/>
  <dc:creator>Skanska</dc:creator>
  <cp:keywords/>
  <dc:description/>
  <cp:lastModifiedBy>VPZ</cp:lastModifiedBy>
  <cp:revision>2</cp:revision>
  <cp:lastPrinted>2018-10-10T09:23:00Z</cp:lastPrinted>
  <dcterms:created xsi:type="dcterms:W3CDTF">2018-10-18T00:58:00Z</dcterms:created>
  <dcterms:modified xsi:type="dcterms:W3CDTF">2018-10-18T00:58:00Z</dcterms:modified>
</cp:coreProperties>
</file>